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34DC2" w14:textId="77777777" w:rsidR="00137784" w:rsidRPr="00DE692F" w:rsidRDefault="00137784" w:rsidP="001377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</w:p>
    <w:p w14:paraId="252AF401" w14:textId="77777777" w:rsidR="00137784" w:rsidRPr="00DE692F" w:rsidRDefault="00137784" w:rsidP="001377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</w:p>
    <w:p w14:paraId="7BDF8CBF" w14:textId="77777777" w:rsidR="00137784" w:rsidRPr="00DE692F" w:rsidRDefault="00137784" w:rsidP="001377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  <w:r w:rsidRPr="00DE692F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OPIS PRZEDMIOTU ZAMÓWIENIA / OPIS OFEROWANEGO TOWARU</w:t>
      </w:r>
    </w:p>
    <w:p w14:paraId="4A27790B" w14:textId="77777777" w:rsidR="00137784" w:rsidRPr="00DE692F" w:rsidRDefault="00137784" w:rsidP="00137784">
      <w:pPr>
        <w:tabs>
          <w:tab w:val="left" w:pos="426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675B65FF" w14:textId="7370C453" w:rsidR="00137784" w:rsidRPr="00DE692F" w:rsidRDefault="00137784" w:rsidP="001377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DE69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Dotyczy postępowania o udzielenie zamówienia publicznego </w:t>
      </w:r>
    </w:p>
    <w:p w14:paraId="7457354A" w14:textId="3DDD962D" w:rsidR="00FD0D0B" w:rsidRPr="00DE692F" w:rsidRDefault="003C429C" w:rsidP="001377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  <w:r w:rsidRPr="00DE692F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Zakup sprzętu komputerowego, oprogramowania oraz monitorów interaktywnych w ramach Rządowego Programu „Cyfrowy Uczeń”</w:t>
      </w:r>
    </w:p>
    <w:p w14:paraId="6E10A5E4" w14:textId="77777777" w:rsidR="003C429C" w:rsidRPr="00DE692F" w:rsidRDefault="003C429C" w:rsidP="001377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</w:p>
    <w:p w14:paraId="3B1909EA" w14:textId="2DCAB6CD" w:rsidR="00926E6C" w:rsidRPr="00DE692F" w:rsidRDefault="00926E6C" w:rsidP="001377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  <w:r w:rsidRPr="00DE692F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Część I</w:t>
      </w:r>
      <w:r w:rsidR="00DE692F" w:rsidRPr="00DE692F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II</w:t>
      </w:r>
    </w:p>
    <w:p w14:paraId="1119608D" w14:textId="77777777" w:rsidR="00137784" w:rsidRPr="00DE692F" w:rsidRDefault="00137784" w:rsidP="001377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</w:p>
    <w:p w14:paraId="1599ABA3" w14:textId="77777777" w:rsidR="00137784" w:rsidRPr="00DE692F" w:rsidRDefault="00137784" w:rsidP="001377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DE69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UWAGA!</w:t>
      </w:r>
    </w:p>
    <w:p w14:paraId="435A3859" w14:textId="4AB50088" w:rsidR="00137784" w:rsidRPr="00DE692F" w:rsidRDefault="00137784" w:rsidP="001377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E69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Zamawiający informuje, że wymóg osiągnięcia w testach </w:t>
      </w:r>
      <w:proofErr w:type="spellStart"/>
      <w:r w:rsidRPr="00DE692F">
        <w:rPr>
          <w:rFonts w:ascii="Times New Roman" w:eastAsia="Times New Roman" w:hAnsi="Times New Roman" w:cs="Times New Roman"/>
          <w:sz w:val="20"/>
          <w:szCs w:val="20"/>
          <w:lang w:eastAsia="pl-PL"/>
        </w:rPr>
        <w:t>PassMark</w:t>
      </w:r>
      <w:proofErr w:type="spellEnd"/>
      <w:r w:rsidRPr="00DE69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wymaganego wyniku dla każdego z procesorów winien być osiągnięty na dzień opublikowania </w:t>
      </w:r>
      <w:r w:rsidR="00FD0D0B" w:rsidRPr="00DE692F">
        <w:rPr>
          <w:rFonts w:ascii="Times New Roman" w:eastAsia="Times New Roman" w:hAnsi="Times New Roman" w:cs="Times New Roman"/>
          <w:sz w:val="20"/>
          <w:szCs w:val="20"/>
          <w:lang w:eastAsia="pl-PL"/>
        </w:rPr>
        <w:t>zamówieni</w:t>
      </w:r>
      <w:r w:rsidR="003C429C" w:rsidRPr="00DE692F">
        <w:rPr>
          <w:rFonts w:ascii="Times New Roman" w:eastAsia="Times New Roman" w:hAnsi="Times New Roman" w:cs="Times New Roman"/>
          <w:sz w:val="20"/>
          <w:szCs w:val="20"/>
          <w:lang w:eastAsia="pl-PL"/>
        </w:rPr>
        <w:t>a</w:t>
      </w:r>
    </w:p>
    <w:p w14:paraId="773087A5" w14:textId="77777777" w:rsidR="00137784" w:rsidRPr="00DE692F" w:rsidRDefault="00137784" w:rsidP="00137784">
      <w:pPr>
        <w:spacing w:after="0" w:line="240" w:lineRule="auto"/>
        <w:ind w:right="-383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E69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Wyjątek:</w:t>
      </w:r>
      <w:r w:rsidRPr="00DE69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 przypadku pojawienia się modeli procesorów niefunkcjonujących na rynku w chwili opublikowania ogłoszenia, a które wprowadzono do obrotu rynkowego i podlegały ocenie w testach </w:t>
      </w:r>
      <w:proofErr w:type="spellStart"/>
      <w:r w:rsidRPr="00DE692F">
        <w:rPr>
          <w:rFonts w:ascii="Times New Roman" w:eastAsia="Times New Roman" w:hAnsi="Times New Roman" w:cs="Times New Roman"/>
          <w:sz w:val="20"/>
          <w:szCs w:val="20"/>
          <w:lang w:eastAsia="pl-PL"/>
        </w:rPr>
        <w:t>PassMark</w:t>
      </w:r>
      <w:proofErr w:type="spellEnd"/>
      <w:r w:rsidRPr="00DE69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 opublikowaniu ogłoszenia Zamawiający oceniać będzie zgodnie z punktacją w testach </w:t>
      </w:r>
      <w:proofErr w:type="spellStart"/>
      <w:r w:rsidRPr="00DE692F">
        <w:rPr>
          <w:rFonts w:ascii="Times New Roman" w:eastAsia="Times New Roman" w:hAnsi="Times New Roman" w:cs="Times New Roman"/>
          <w:sz w:val="20"/>
          <w:szCs w:val="20"/>
          <w:lang w:eastAsia="pl-PL"/>
        </w:rPr>
        <w:t>PassMark</w:t>
      </w:r>
      <w:proofErr w:type="spellEnd"/>
      <w:r w:rsidRPr="00DE69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 dnia otwarcia ofert.</w:t>
      </w:r>
    </w:p>
    <w:p w14:paraId="1BD0B290" w14:textId="77777777" w:rsidR="00137784" w:rsidRPr="00DE692F" w:rsidRDefault="00137784" w:rsidP="001377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305F0E43" w14:textId="77777777" w:rsidR="00137784" w:rsidRPr="00DE692F" w:rsidRDefault="00137784" w:rsidP="001377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DE69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Uwaga!</w:t>
      </w:r>
    </w:p>
    <w:p w14:paraId="49B2F2E9" w14:textId="77777777" w:rsidR="00137784" w:rsidRPr="00DE692F" w:rsidRDefault="00137784" w:rsidP="001377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DE69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Należy podać dokładne wartości parametrów oferowanego sprzętu (Zamawiający nie dopuszcza zapisów typu: „zgodnie z SWZ”, „spełnia” czy „tak”).</w:t>
      </w:r>
    </w:p>
    <w:p w14:paraId="711DB4ED" w14:textId="77777777" w:rsidR="00137784" w:rsidRPr="00DE692F" w:rsidRDefault="00137784" w:rsidP="00137784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tbl>
      <w:tblPr>
        <w:tblStyle w:val="Tabela-Siatka"/>
        <w:tblW w:w="14713" w:type="dxa"/>
        <w:tblLook w:val="04A0" w:firstRow="1" w:lastRow="0" w:firstColumn="1" w:lastColumn="0" w:noHBand="0" w:noVBand="1"/>
      </w:tblPr>
      <w:tblGrid>
        <w:gridCol w:w="542"/>
        <w:gridCol w:w="2001"/>
        <w:gridCol w:w="709"/>
        <w:gridCol w:w="5224"/>
        <w:gridCol w:w="1451"/>
        <w:gridCol w:w="1840"/>
        <w:gridCol w:w="1122"/>
        <w:gridCol w:w="1824"/>
      </w:tblGrid>
      <w:tr w:rsidR="00DE692F" w14:paraId="42DD4F5F" w14:textId="77777777" w:rsidTr="004500A2">
        <w:trPr>
          <w:trHeight w:val="1220"/>
        </w:trPr>
        <w:tc>
          <w:tcPr>
            <w:tcW w:w="542" w:type="dxa"/>
          </w:tcPr>
          <w:p w14:paraId="57B7DE73" w14:textId="2E679355" w:rsidR="00DE692F" w:rsidRPr="00DE692F" w:rsidRDefault="00DE692F" w:rsidP="00DE692F">
            <w:pPr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E692F">
              <w:rPr>
                <w:rFonts w:ascii="Times New Roman" w:eastAsia="Times New Roman" w:hAnsi="Times New Roman" w:cs="Times New Roman"/>
                <w:b/>
                <w:lang w:eastAsia="pl-PL"/>
              </w:rPr>
              <w:t>Lp.</w:t>
            </w:r>
          </w:p>
        </w:tc>
        <w:tc>
          <w:tcPr>
            <w:tcW w:w="2005" w:type="dxa"/>
          </w:tcPr>
          <w:p w14:paraId="43DDC5A8" w14:textId="368251CD" w:rsidR="00DE692F" w:rsidRPr="00DE692F" w:rsidRDefault="00DE692F" w:rsidP="00DE692F">
            <w:pPr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E692F">
              <w:rPr>
                <w:rFonts w:ascii="Times New Roman" w:eastAsia="Times New Roman" w:hAnsi="Times New Roman" w:cs="Times New Roman"/>
                <w:b/>
                <w:lang w:eastAsia="pl-PL"/>
              </w:rPr>
              <w:t>Urządzenie</w:t>
            </w:r>
          </w:p>
        </w:tc>
        <w:tc>
          <w:tcPr>
            <w:tcW w:w="709" w:type="dxa"/>
          </w:tcPr>
          <w:p w14:paraId="7789AE9D" w14:textId="64FE81EB" w:rsidR="00DE692F" w:rsidRPr="00DE692F" w:rsidRDefault="00DE692F" w:rsidP="00DE692F">
            <w:pPr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Ilość</w:t>
            </w:r>
          </w:p>
        </w:tc>
        <w:tc>
          <w:tcPr>
            <w:tcW w:w="5244" w:type="dxa"/>
          </w:tcPr>
          <w:p w14:paraId="2DF49CBE" w14:textId="1DCA5E20" w:rsidR="00DE692F" w:rsidRPr="00DE692F" w:rsidRDefault="00DE692F" w:rsidP="00DE692F">
            <w:pPr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E692F">
              <w:rPr>
                <w:rFonts w:ascii="Times New Roman" w:eastAsia="Times New Roman" w:hAnsi="Times New Roman" w:cs="Times New Roman"/>
                <w:b/>
                <w:lang w:eastAsia="pl-PL"/>
              </w:rPr>
              <w:t>Opis minimalnych wymagań</w:t>
            </w:r>
          </w:p>
        </w:tc>
        <w:tc>
          <w:tcPr>
            <w:tcW w:w="1418" w:type="dxa"/>
          </w:tcPr>
          <w:p w14:paraId="6D54AFB1" w14:textId="77777777" w:rsidR="00DE692F" w:rsidRPr="00DE692F" w:rsidRDefault="00DE692F" w:rsidP="00DE692F">
            <w:pPr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E692F">
              <w:rPr>
                <w:rFonts w:ascii="Times New Roman" w:eastAsia="Times New Roman" w:hAnsi="Times New Roman" w:cs="Times New Roman"/>
                <w:b/>
                <w:lang w:eastAsia="pl-PL"/>
              </w:rPr>
              <w:t>Opis oferowanego towaru</w:t>
            </w:r>
          </w:p>
          <w:p w14:paraId="1C2DEF48" w14:textId="64E5098B" w:rsidR="00DE692F" w:rsidRPr="00DE692F" w:rsidRDefault="00DE692F" w:rsidP="00DE692F">
            <w:pPr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E692F">
              <w:rPr>
                <w:rFonts w:ascii="Times New Roman" w:eastAsia="Times New Roman" w:hAnsi="Times New Roman" w:cs="Times New Roman"/>
                <w:b/>
                <w:lang w:eastAsia="pl-PL"/>
              </w:rPr>
              <w:t>(wypełnia Wykonawca)</w:t>
            </w:r>
          </w:p>
        </w:tc>
        <w:tc>
          <w:tcPr>
            <w:tcW w:w="1843" w:type="dxa"/>
          </w:tcPr>
          <w:p w14:paraId="294150DC" w14:textId="50B1304C" w:rsidR="00DE692F" w:rsidRPr="00DE692F" w:rsidRDefault="00DE692F" w:rsidP="00DE692F">
            <w:pPr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E692F">
              <w:rPr>
                <w:rFonts w:ascii="Times New Roman" w:eastAsia="Times New Roman" w:hAnsi="Times New Roman" w:cs="Times New Roman"/>
                <w:b/>
                <w:lang w:eastAsia="pl-PL"/>
              </w:rPr>
              <w:t>Cena jednostkowa netto</w:t>
            </w:r>
          </w:p>
        </w:tc>
        <w:tc>
          <w:tcPr>
            <w:tcW w:w="1125" w:type="dxa"/>
          </w:tcPr>
          <w:p w14:paraId="49C7C823" w14:textId="7905AFBB" w:rsidR="00DE692F" w:rsidRPr="00DE692F" w:rsidRDefault="00DE692F" w:rsidP="00DE692F">
            <w:pPr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E692F">
              <w:rPr>
                <w:rFonts w:ascii="Times New Roman" w:eastAsia="Times New Roman" w:hAnsi="Times New Roman" w:cs="Times New Roman"/>
                <w:b/>
                <w:lang w:eastAsia="pl-PL"/>
              </w:rPr>
              <w:t>VAT (%)</w:t>
            </w:r>
          </w:p>
        </w:tc>
        <w:tc>
          <w:tcPr>
            <w:tcW w:w="1827" w:type="dxa"/>
          </w:tcPr>
          <w:p w14:paraId="0872C95A" w14:textId="4E7CA397" w:rsidR="00DE692F" w:rsidRPr="00DE692F" w:rsidRDefault="00DE692F" w:rsidP="00DE692F">
            <w:pPr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E692F">
              <w:rPr>
                <w:rFonts w:ascii="Times New Roman" w:eastAsia="Times New Roman" w:hAnsi="Times New Roman" w:cs="Times New Roman"/>
                <w:b/>
                <w:lang w:eastAsia="pl-PL"/>
              </w:rPr>
              <w:t>Cena pozycji brutto (cena jednostkowa brutto x ilość)</w:t>
            </w:r>
          </w:p>
        </w:tc>
      </w:tr>
      <w:tr w:rsidR="00DE692F" w14:paraId="2A2AB74A" w14:textId="77777777" w:rsidTr="004500A2">
        <w:trPr>
          <w:trHeight w:val="1510"/>
        </w:trPr>
        <w:tc>
          <w:tcPr>
            <w:tcW w:w="542" w:type="dxa"/>
          </w:tcPr>
          <w:p w14:paraId="30F2BD31" w14:textId="77777777" w:rsidR="00DE692F" w:rsidRPr="00DE692F" w:rsidRDefault="00DE692F" w:rsidP="00DE692F">
            <w:pPr>
              <w:pStyle w:val="Akapitzlist"/>
              <w:numPr>
                <w:ilvl w:val="0"/>
                <w:numId w:val="11"/>
              </w:num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005" w:type="dxa"/>
          </w:tcPr>
          <w:p w14:paraId="6B50D624" w14:textId="6B38FBA5" w:rsidR="00DE692F" w:rsidRPr="00DE692F" w:rsidRDefault="00DE692F" w:rsidP="00137784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Laptop</w:t>
            </w:r>
          </w:p>
        </w:tc>
        <w:tc>
          <w:tcPr>
            <w:tcW w:w="709" w:type="dxa"/>
          </w:tcPr>
          <w:p w14:paraId="351FE87A" w14:textId="0F749008" w:rsidR="00DE692F" w:rsidRPr="00DE692F" w:rsidRDefault="00DE692F" w:rsidP="00137784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DE69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5244" w:type="dxa"/>
          </w:tcPr>
          <w:p w14:paraId="325FBA7F" w14:textId="49CAC162" w:rsidR="00DE692F" w:rsidRPr="00DE692F" w:rsidRDefault="00DE692F" w:rsidP="00DE692F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DE69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Procesor  Minimum 12 rdzeni (4 wydajnościowe + 8 energooszczędnych), 16 wątków, taktowanie bazowe nie mniejsze niż 1,7 GHz, taktowanie w trybie Turbo nie mniejsze niż 4,4 GHz; architektura x86-64; wydajność porównywalna . Punktacja benchmark min 16276 pkt </w:t>
            </w:r>
          </w:p>
          <w:p w14:paraId="1D826538" w14:textId="77777777" w:rsidR="00DE692F" w:rsidRPr="00DE692F" w:rsidRDefault="00DE692F" w:rsidP="00DE692F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DE69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Pamięć RAM</w:t>
            </w:r>
            <w:r w:rsidRPr="00DE69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>Minimum 16 GB DDR4 lub nowsza, możliwość rozbudowy do co najmniej 64 GB</w:t>
            </w:r>
          </w:p>
          <w:p w14:paraId="2E71C8F9" w14:textId="77777777" w:rsidR="00DE692F" w:rsidRPr="00DE692F" w:rsidRDefault="00DE692F" w:rsidP="00DE692F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DE69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Dysk Minimum 512 GB SSD M.2 </w:t>
            </w:r>
            <w:proofErr w:type="spellStart"/>
            <w:r w:rsidRPr="00DE69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PCIe</w:t>
            </w:r>
            <w:proofErr w:type="spellEnd"/>
            <w:r w:rsidRPr="00DE69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DE69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NVMe</w:t>
            </w:r>
            <w:proofErr w:type="spellEnd"/>
          </w:p>
          <w:p w14:paraId="5E37B1B3" w14:textId="77777777" w:rsidR="00DE692F" w:rsidRPr="00DE692F" w:rsidRDefault="00DE692F" w:rsidP="00DE692F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DE69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Ekran</w:t>
            </w:r>
            <w:r w:rsidRPr="00DE69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 xml:space="preserve">Przekątna minimum 15,6 ", rozdzielczość 1920×1080 (Full HD), matryca IPS lub równoważna, matowa, jasność min. 250 nitów, częstotliwość odświeżania 60 </w:t>
            </w:r>
            <w:proofErr w:type="spellStart"/>
            <w:r w:rsidRPr="00DE69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Hz</w:t>
            </w:r>
            <w:proofErr w:type="spellEnd"/>
            <w:r w:rsidRPr="00DE69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, kąty widzenia 178°/178°</w:t>
            </w:r>
          </w:p>
          <w:p w14:paraId="19A9178A" w14:textId="77777777" w:rsidR="00DE692F" w:rsidRPr="00DE692F" w:rsidRDefault="00DE692F" w:rsidP="00DE692F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DE69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lastRenderedPageBreak/>
              <w:t>Karta graficzna Zintegrowana, obsługująca rozdzielczość Full HD</w:t>
            </w:r>
          </w:p>
          <w:p w14:paraId="06F8D81C" w14:textId="77777777" w:rsidR="00DE692F" w:rsidRPr="00DE692F" w:rsidRDefault="00DE692F" w:rsidP="00DE692F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DE69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Karta dźwiękowa Zintegrowana</w:t>
            </w:r>
          </w:p>
          <w:p w14:paraId="13876EE2" w14:textId="77777777" w:rsidR="00DE692F" w:rsidRPr="00DE692F" w:rsidRDefault="00DE692F" w:rsidP="00DE692F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DE69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Złącza</w:t>
            </w:r>
            <w:r w:rsidRPr="00DE69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 xml:space="preserve">Minimum: 1 × USB-C 3.2 z funkcją Power Delivery i </w:t>
            </w:r>
            <w:proofErr w:type="spellStart"/>
            <w:r w:rsidRPr="00DE69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DisplayPort</w:t>
            </w:r>
            <w:proofErr w:type="spellEnd"/>
            <w:r w:rsidRPr="00DE69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, 1 × USB-C (zasilanie), 2 × USB-A 3.2 Gen 1, 1 × USB-A 2.0, 1 × RJ-45 (1 </w:t>
            </w:r>
            <w:proofErr w:type="spellStart"/>
            <w:r w:rsidRPr="00DE69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Gb</w:t>
            </w:r>
            <w:proofErr w:type="spellEnd"/>
            <w:r w:rsidRPr="00DE69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Ethernet), 1 × HDMI 1.4, 1 × </w:t>
            </w:r>
            <w:proofErr w:type="spellStart"/>
            <w:r w:rsidRPr="00DE69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combo</w:t>
            </w:r>
            <w:proofErr w:type="spellEnd"/>
            <w:r w:rsidRPr="00DE69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audio 3,5 mm, 1 × czytnik kart </w:t>
            </w:r>
            <w:proofErr w:type="spellStart"/>
            <w:r w:rsidRPr="00DE69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MicroSD</w:t>
            </w:r>
            <w:proofErr w:type="spellEnd"/>
          </w:p>
          <w:p w14:paraId="4DB59D3B" w14:textId="77777777" w:rsidR="00DE692F" w:rsidRPr="00DE692F" w:rsidRDefault="00DE692F" w:rsidP="00DE692F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DE69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Łączność Wi-Fi 6, Bluetooth 5.2, LAN 10/100/1000</w:t>
            </w:r>
          </w:p>
          <w:p w14:paraId="4B5DC510" w14:textId="77777777" w:rsidR="00DE692F" w:rsidRPr="00DE692F" w:rsidRDefault="00DE692F" w:rsidP="00DE692F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DE69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Kamera i mikrofon Kamera min. 2 </w:t>
            </w:r>
            <w:proofErr w:type="spellStart"/>
            <w:r w:rsidRPr="00DE69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Mpix</w:t>
            </w:r>
            <w:proofErr w:type="spellEnd"/>
            <w:r w:rsidRPr="00DE69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(1080p) z mikrofonem</w:t>
            </w:r>
          </w:p>
          <w:p w14:paraId="675DCE7A" w14:textId="77777777" w:rsidR="00DE692F" w:rsidRPr="00DE692F" w:rsidRDefault="00DE692F" w:rsidP="00DE692F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DE69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Klawiatura i obudowa Klawiatura podświetlana w układzie QWERTY (US lub PL), obudowa w kolorze neutralnym (np. szary, czarny)</w:t>
            </w:r>
          </w:p>
          <w:p w14:paraId="14C70C18" w14:textId="77777777" w:rsidR="00DE692F" w:rsidRPr="00DE692F" w:rsidRDefault="00DE692F" w:rsidP="00DE692F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DE69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Dodatkowe wyposażenie Czytnik linii papilarnych lub równoważne zabezpieczenie biometryczne</w:t>
            </w:r>
          </w:p>
          <w:p w14:paraId="3327AC2B" w14:textId="77777777" w:rsidR="00DE692F" w:rsidRPr="00DE692F" w:rsidRDefault="00DE692F" w:rsidP="00DE692F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DE69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Audio</w:t>
            </w:r>
            <w:r w:rsidRPr="00DE69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>Minimum 4 głośniki stereo</w:t>
            </w:r>
          </w:p>
          <w:p w14:paraId="1404B0FC" w14:textId="77777777" w:rsidR="00DE692F" w:rsidRPr="00DE692F" w:rsidRDefault="00DE692F" w:rsidP="00DE692F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DE69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Zasilanie Akumulator </w:t>
            </w:r>
            <w:proofErr w:type="spellStart"/>
            <w:r w:rsidRPr="00DE69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litowo</w:t>
            </w:r>
            <w:proofErr w:type="spellEnd"/>
            <w:r w:rsidRPr="00DE69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-jonowy lub </w:t>
            </w:r>
            <w:proofErr w:type="spellStart"/>
            <w:r w:rsidRPr="00DE69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litowo</w:t>
            </w:r>
            <w:proofErr w:type="spellEnd"/>
            <w:r w:rsidRPr="00DE69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-polimerowy o pojemności min. 46 </w:t>
            </w:r>
            <w:proofErr w:type="spellStart"/>
            <w:r w:rsidRPr="00DE69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Wh</w:t>
            </w:r>
            <w:proofErr w:type="spellEnd"/>
          </w:p>
          <w:p w14:paraId="13067257" w14:textId="77777777" w:rsidR="00DE692F" w:rsidRPr="00DE692F" w:rsidRDefault="00DE692F" w:rsidP="00DE692F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DE69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Wymiary i waga Maksymalnie 357 × 234 × 19 mm, waga do 1,7 kg</w:t>
            </w:r>
          </w:p>
          <w:p w14:paraId="795D2F52" w14:textId="77777777" w:rsidR="00DE692F" w:rsidRPr="00DE692F" w:rsidRDefault="00DE692F" w:rsidP="00DE692F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DE69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System operacyjny</w:t>
            </w:r>
            <w:r w:rsidRPr="00DE69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>Microsoft Windows 11 Professional PL (64-bit) lub równoważny system operacyjny z pełną kompatybilnością z oprogramowaniem biurowym MS Office</w:t>
            </w:r>
          </w:p>
          <w:p w14:paraId="06ED5414" w14:textId="77777777" w:rsidR="00DE692F" w:rsidRPr="00DE692F" w:rsidRDefault="00DE692F" w:rsidP="00DE692F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DE69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Zabezpieczenia Gniazdo </w:t>
            </w:r>
            <w:proofErr w:type="spellStart"/>
            <w:r w:rsidRPr="00DE69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Kensington</w:t>
            </w:r>
            <w:proofErr w:type="spellEnd"/>
            <w:r w:rsidRPr="00DE69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Lock lub równoważne</w:t>
            </w:r>
          </w:p>
          <w:p w14:paraId="59BF3D55" w14:textId="77777777" w:rsidR="00DE692F" w:rsidRPr="00DE692F" w:rsidRDefault="00DE692F" w:rsidP="00DE692F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DE69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Certyfikaty i normy CE, ISO 9001:2015, ISO 14001:2015, ISO 27001:2022, ISO 50001:2018</w:t>
            </w:r>
          </w:p>
          <w:p w14:paraId="258FFFE6" w14:textId="77777777" w:rsidR="00551768" w:rsidRDefault="00551768" w:rsidP="00DE692F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5517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Gwarancja producenta min. 36 miesięcy świadczona na miejscu u Zamawiającego.  </w:t>
            </w:r>
          </w:p>
          <w:p w14:paraId="6E57346E" w14:textId="288C3312" w:rsidR="00DE692F" w:rsidRPr="00DE692F" w:rsidRDefault="00DE692F" w:rsidP="00DE692F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DE69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Dokumentacja Karta produktowa lub specyfikacja techniczna producenta w języku polskim</w:t>
            </w:r>
          </w:p>
          <w:p w14:paraId="17341F03" w14:textId="19EA3A49" w:rsidR="00DE692F" w:rsidRDefault="00DE692F" w:rsidP="00DE692F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DE69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Dodatkowo: torba oraz mysz bezprzewodowa</w:t>
            </w:r>
          </w:p>
        </w:tc>
        <w:tc>
          <w:tcPr>
            <w:tcW w:w="1418" w:type="dxa"/>
          </w:tcPr>
          <w:p w14:paraId="45967A59" w14:textId="77777777" w:rsidR="00DE692F" w:rsidRDefault="00DE692F" w:rsidP="00137784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14:paraId="38E09461" w14:textId="77777777" w:rsidR="00DE692F" w:rsidRPr="004500A2" w:rsidRDefault="00DE692F" w:rsidP="00137784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25" w:type="dxa"/>
          </w:tcPr>
          <w:p w14:paraId="1AA9243C" w14:textId="0980F6A2" w:rsidR="00DE692F" w:rsidRPr="004500A2" w:rsidRDefault="004500A2" w:rsidP="004500A2">
            <w:pPr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4500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1827" w:type="dxa"/>
          </w:tcPr>
          <w:p w14:paraId="65DFC0DA" w14:textId="77777777" w:rsidR="00DE692F" w:rsidRDefault="00DE692F" w:rsidP="00137784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</w:tbl>
    <w:p w14:paraId="04BC2888" w14:textId="77777777" w:rsidR="00DE692F" w:rsidRPr="00DE692F" w:rsidRDefault="00DE692F" w:rsidP="00137784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0655C212" w14:textId="77777777" w:rsidR="00EA3BAC" w:rsidRPr="00DE692F" w:rsidRDefault="00EA3BAC" w:rsidP="00EA3BA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39D66EEC" w14:textId="77777777" w:rsidR="00137784" w:rsidRPr="009C0A95" w:rsidRDefault="00137784" w:rsidP="0013778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9C0A95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...................................................</w:t>
      </w:r>
      <w:r w:rsidRPr="009C0A95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9C0A95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  <w:t xml:space="preserve">                                                                                                                                                 …………………………………………………………..</w:t>
      </w:r>
    </w:p>
    <w:p w14:paraId="726A2960" w14:textId="5E76A7C7" w:rsidR="00137784" w:rsidRPr="009C0A95" w:rsidRDefault="00137784" w:rsidP="00137784">
      <w:pPr>
        <w:suppressAutoHyphens/>
        <w:spacing w:after="0" w:line="240" w:lineRule="auto"/>
        <w:ind w:left="6372" w:hanging="6372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9C0A95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(miejscowość i data)                                                                                                                                                                              </w:t>
      </w:r>
      <w:r w:rsidR="009C0A95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  <w:t xml:space="preserve">       </w:t>
      </w:r>
      <w:r w:rsidRPr="009C0A95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(podpis, pieczątka imienna osoby upoważnionej  </w:t>
      </w:r>
    </w:p>
    <w:p w14:paraId="5E08C83D" w14:textId="24711FC4" w:rsidR="0004522C" w:rsidRPr="009C0A95" w:rsidRDefault="00137784" w:rsidP="00EA3BA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C0A95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 w:rsidR="009C0A95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9C0A95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do składania oświadczeń woli w imieniu Wykonawcy) </w:t>
      </w:r>
    </w:p>
    <w:sectPr w:rsidR="0004522C" w:rsidRPr="009C0A95" w:rsidSect="00557679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417" w:right="1417" w:bottom="1417" w:left="1417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B82D4" w14:textId="77777777" w:rsidR="002D6A30" w:rsidRDefault="00073A37">
      <w:pPr>
        <w:spacing w:after="0" w:line="240" w:lineRule="auto"/>
      </w:pPr>
      <w:r>
        <w:separator/>
      </w:r>
    </w:p>
  </w:endnote>
  <w:endnote w:type="continuationSeparator" w:id="0">
    <w:p w14:paraId="75EBC4DA" w14:textId="77777777" w:rsidR="002D6A30" w:rsidRDefault="00073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8B0D4" w14:textId="77777777" w:rsidR="00FD1229" w:rsidRDefault="0059409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6E45E4C" w14:textId="77777777" w:rsidR="00FD1229" w:rsidRDefault="00FD122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FC691" w14:textId="6A8FAB17" w:rsidR="00FD1229" w:rsidRDefault="00FD1229" w:rsidP="00031704">
    <w:pPr>
      <w:pStyle w:val="Stopka"/>
      <w:framePr w:wrap="around" w:vAnchor="page" w:hAnchor="margin" w:xAlign="right" w:y="1555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CB48B" w14:textId="77777777" w:rsidR="00FD1229" w:rsidRPr="00204602" w:rsidRDefault="00FD1229" w:rsidP="00204602">
    <w:pPr>
      <w:pStyle w:val="Stopka"/>
      <w:spacing w:line="220" w:lineRule="exact"/>
      <w:rPr>
        <w:rFonts w:ascii="Arial" w:hAnsi="Arial"/>
        <w:color w:val="5D6A70"/>
        <w:sz w:val="15"/>
      </w:rPr>
    </w:pPr>
  </w:p>
  <w:p w14:paraId="73D735A0" w14:textId="77777777" w:rsidR="00FD1229" w:rsidRPr="00751CC7" w:rsidRDefault="00FD1229" w:rsidP="00001ACA">
    <w:pPr>
      <w:pStyle w:val="Stopka"/>
      <w:spacing w:line="220" w:lineRule="exact"/>
      <w:rPr>
        <w:rFonts w:ascii="Arial" w:hAnsi="Arial"/>
        <w:color w:val="5D6A70"/>
        <w:sz w:val="15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74E78" w14:textId="77777777" w:rsidR="002D6A30" w:rsidRDefault="00073A37">
      <w:pPr>
        <w:spacing w:after="0" w:line="240" w:lineRule="auto"/>
      </w:pPr>
      <w:r>
        <w:separator/>
      </w:r>
    </w:p>
  </w:footnote>
  <w:footnote w:type="continuationSeparator" w:id="0">
    <w:p w14:paraId="62ACCDAC" w14:textId="77777777" w:rsidR="002D6A30" w:rsidRDefault="00073A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DB290" w14:textId="77777777" w:rsidR="00FD1229" w:rsidRDefault="00FD1229" w:rsidP="00534AD8">
    <w:pPr>
      <w:pStyle w:val="Nagwek"/>
      <w:rPr>
        <w:sz w:val="24"/>
        <w:u w:val="single"/>
      </w:rPr>
    </w:pPr>
  </w:p>
  <w:p w14:paraId="41582BEF" w14:textId="77777777" w:rsidR="00FD1229" w:rsidRDefault="00FD1229" w:rsidP="00534AD8">
    <w:pPr>
      <w:pStyle w:val="Nagwek"/>
      <w:rPr>
        <w:sz w:val="24"/>
        <w:u w:val="single"/>
      </w:rPr>
    </w:pPr>
  </w:p>
  <w:p w14:paraId="6E9A3FB2" w14:textId="77777777" w:rsidR="00FD1229" w:rsidRDefault="00FD1229" w:rsidP="00534AD8">
    <w:pPr>
      <w:pStyle w:val="Nagwek"/>
      <w:rPr>
        <w:sz w:val="24"/>
        <w:u w:val="single"/>
      </w:rPr>
    </w:pPr>
  </w:p>
  <w:p w14:paraId="2E8A81A2" w14:textId="77777777" w:rsidR="00FD1229" w:rsidRPr="009351A9" w:rsidRDefault="00FD1229">
    <w:pPr>
      <w:pStyle w:val="Nagwek"/>
      <w:rPr>
        <w:rFonts w:ascii="Arial" w:hAnsi="Arial"/>
        <w:sz w:val="16"/>
        <w:szCs w:val="16"/>
        <w:u w:val="singl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5F210" w14:textId="77777777" w:rsidR="00DE692F" w:rsidRDefault="00DE692F" w:rsidP="00DE692F">
    <w:pPr>
      <w:tabs>
        <w:tab w:val="left" w:pos="300"/>
        <w:tab w:val="left" w:pos="1815"/>
        <w:tab w:val="center" w:pos="4536"/>
        <w:tab w:val="right" w:pos="9072"/>
      </w:tabs>
      <w:spacing w:after="0" w:line="240" w:lineRule="exact"/>
      <w:jc w:val="right"/>
      <w:rPr>
        <w:rFonts w:ascii="Times New Roman" w:eastAsia="Times New Roman" w:hAnsi="Times New Roman" w:cs="Times New Roman"/>
        <w:b/>
        <w:color w:val="5D6A70"/>
        <w:szCs w:val="36"/>
        <w:lang w:eastAsia="pl-PL"/>
      </w:rPr>
    </w:pPr>
  </w:p>
  <w:p w14:paraId="29A7B83A" w14:textId="77777777" w:rsidR="00DE692F" w:rsidRDefault="00DE692F" w:rsidP="00DE692F">
    <w:pPr>
      <w:tabs>
        <w:tab w:val="left" w:pos="300"/>
        <w:tab w:val="left" w:pos="1815"/>
        <w:tab w:val="center" w:pos="4536"/>
        <w:tab w:val="right" w:pos="9072"/>
      </w:tabs>
      <w:spacing w:after="0" w:line="240" w:lineRule="exact"/>
      <w:jc w:val="right"/>
      <w:rPr>
        <w:rFonts w:ascii="Times New Roman" w:eastAsia="Times New Roman" w:hAnsi="Times New Roman" w:cs="Times New Roman"/>
        <w:b/>
        <w:color w:val="5D6A70"/>
        <w:szCs w:val="36"/>
        <w:lang w:eastAsia="pl-PL"/>
      </w:rPr>
    </w:pPr>
  </w:p>
  <w:p w14:paraId="1ACA4EF3" w14:textId="6F324DED" w:rsidR="00FD1229" w:rsidRPr="00DE692F" w:rsidRDefault="00DE692F" w:rsidP="00DE692F">
    <w:pPr>
      <w:tabs>
        <w:tab w:val="left" w:pos="300"/>
        <w:tab w:val="left" w:pos="1815"/>
        <w:tab w:val="center" w:pos="4536"/>
        <w:tab w:val="right" w:pos="9072"/>
      </w:tabs>
      <w:spacing w:after="0" w:line="240" w:lineRule="exact"/>
      <w:jc w:val="right"/>
      <w:rPr>
        <w:rFonts w:ascii="Times New Roman" w:eastAsia="Times New Roman" w:hAnsi="Times New Roman" w:cs="Times New Roman"/>
        <w:b/>
        <w:color w:val="5D6A70"/>
        <w:szCs w:val="36"/>
        <w:lang w:eastAsia="pl-PL"/>
      </w:rPr>
    </w:pPr>
    <w:r w:rsidRPr="00DE692F">
      <w:rPr>
        <w:rFonts w:ascii="Times New Roman" w:eastAsia="Times New Roman" w:hAnsi="Times New Roman" w:cs="Times New Roman"/>
        <w:b/>
        <w:color w:val="5D6A70"/>
        <w:szCs w:val="36"/>
        <w:lang w:eastAsia="pl-PL"/>
      </w:rPr>
      <w:t>Załącznik nr 1c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A5A0C"/>
    <w:multiLevelType w:val="hybridMultilevel"/>
    <w:tmpl w:val="998E84F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476A35"/>
    <w:multiLevelType w:val="hybridMultilevel"/>
    <w:tmpl w:val="B8564042"/>
    <w:lvl w:ilvl="0" w:tplc="99FA7772">
      <w:numFmt w:val="bullet"/>
      <w:lvlText w:val="•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BE251D7"/>
    <w:multiLevelType w:val="hybridMultilevel"/>
    <w:tmpl w:val="F18075C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765302"/>
    <w:multiLevelType w:val="hybridMultilevel"/>
    <w:tmpl w:val="8272EF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7C298C"/>
    <w:multiLevelType w:val="hybridMultilevel"/>
    <w:tmpl w:val="23EC90EC"/>
    <w:lvl w:ilvl="0" w:tplc="7A36FE3C">
      <w:numFmt w:val="bullet"/>
      <w:lvlText w:val="•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5296A4D"/>
    <w:multiLevelType w:val="hybridMultilevel"/>
    <w:tmpl w:val="A484E6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7C357A6"/>
    <w:multiLevelType w:val="hybridMultilevel"/>
    <w:tmpl w:val="8508FB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970B0A"/>
    <w:multiLevelType w:val="hybridMultilevel"/>
    <w:tmpl w:val="1F6CFA3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7C45E78"/>
    <w:multiLevelType w:val="hybridMultilevel"/>
    <w:tmpl w:val="FF2E25C2"/>
    <w:lvl w:ilvl="0" w:tplc="E668B876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D94803"/>
    <w:multiLevelType w:val="hybridMultilevel"/>
    <w:tmpl w:val="B706D22E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9087758">
    <w:abstractNumId w:val="9"/>
  </w:num>
  <w:num w:numId="2" w16cid:durableId="180053003">
    <w:abstractNumId w:val="8"/>
  </w:num>
  <w:num w:numId="3" w16cid:durableId="352415316">
    <w:abstractNumId w:val="0"/>
  </w:num>
  <w:num w:numId="4" w16cid:durableId="1608998103">
    <w:abstractNumId w:val="6"/>
  </w:num>
  <w:num w:numId="5" w16cid:durableId="1943562404">
    <w:abstractNumId w:val="9"/>
  </w:num>
  <w:num w:numId="6" w16cid:durableId="1039433249">
    <w:abstractNumId w:val="3"/>
  </w:num>
  <w:num w:numId="7" w16cid:durableId="66535301">
    <w:abstractNumId w:val="7"/>
  </w:num>
  <w:num w:numId="8" w16cid:durableId="517625833">
    <w:abstractNumId w:val="1"/>
  </w:num>
  <w:num w:numId="9" w16cid:durableId="1800106479">
    <w:abstractNumId w:val="4"/>
  </w:num>
  <w:num w:numId="10" w16cid:durableId="751706313">
    <w:abstractNumId w:val="2"/>
  </w:num>
  <w:num w:numId="11" w16cid:durableId="86583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784"/>
    <w:rsid w:val="00031704"/>
    <w:rsid w:val="000403EE"/>
    <w:rsid w:val="0004522C"/>
    <w:rsid w:val="00073A37"/>
    <w:rsid w:val="00100D56"/>
    <w:rsid w:val="00137784"/>
    <w:rsid w:val="00171732"/>
    <w:rsid w:val="00175386"/>
    <w:rsid w:val="001B7782"/>
    <w:rsid w:val="001C39A2"/>
    <w:rsid w:val="001C7B82"/>
    <w:rsid w:val="0021414D"/>
    <w:rsid w:val="00277D70"/>
    <w:rsid w:val="00281887"/>
    <w:rsid w:val="002C6ADA"/>
    <w:rsid w:val="002D6A30"/>
    <w:rsid w:val="002E6363"/>
    <w:rsid w:val="003022D0"/>
    <w:rsid w:val="00323DE9"/>
    <w:rsid w:val="003624FC"/>
    <w:rsid w:val="00394069"/>
    <w:rsid w:val="00395B09"/>
    <w:rsid w:val="003C429C"/>
    <w:rsid w:val="003D672D"/>
    <w:rsid w:val="003F4CFA"/>
    <w:rsid w:val="003F6365"/>
    <w:rsid w:val="004150A9"/>
    <w:rsid w:val="004500A2"/>
    <w:rsid w:val="00463CE4"/>
    <w:rsid w:val="004B097A"/>
    <w:rsid w:val="004E1CC0"/>
    <w:rsid w:val="004F55D5"/>
    <w:rsid w:val="0050323C"/>
    <w:rsid w:val="00551768"/>
    <w:rsid w:val="00577FBF"/>
    <w:rsid w:val="00594098"/>
    <w:rsid w:val="005A00A3"/>
    <w:rsid w:val="005B4845"/>
    <w:rsid w:val="005B6BDE"/>
    <w:rsid w:val="005D2E69"/>
    <w:rsid w:val="00632A96"/>
    <w:rsid w:val="006C1A79"/>
    <w:rsid w:val="006C5E80"/>
    <w:rsid w:val="00784DEF"/>
    <w:rsid w:val="007B494B"/>
    <w:rsid w:val="00831CDC"/>
    <w:rsid w:val="008D267E"/>
    <w:rsid w:val="008E30F9"/>
    <w:rsid w:val="008E37D7"/>
    <w:rsid w:val="00926E6C"/>
    <w:rsid w:val="00986102"/>
    <w:rsid w:val="009C0A95"/>
    <w:rsid w:val="009D2131"/>
    <w:rsid w:val="00A00611"/>
    <w:rsid w:val="00A404BB"/>
    <w:rsid w:val="00AD0619"/>
    <w:rsid w:val="00B232AD"/>
    <w:rsid w:val="00B40153"/>
    <w:rsid w:val="00B46048"/>
    <w:rsid w:val="00BA4475"/>
    <w:rsid w:val="00C02802"/>
    <w:rsid w:val="00C043F1"/>
    <w:rsid w:val="00C22162"/>
    <w:rsid w:val="00C6366C"/>
    <w:rsid w:val="00CC143D"/>
    <w:rsid w:val="00D33BA8"/>
    <w:rsid w:val="00D3526A"/>
    <w:rsid w:val="00D93A8B"/>
    <w:rsid w:val="00D96DA1"/>
    <w:rsid w:val="00DC3532"/>
    <w:rsid w:val="00DE3F47"/>
    <w:rsid w:val="00DE692F"/>
    <w:rsid w:val="00E3158A"/>
    <w:rsid w:val="00E65794"/>
    <w:rsid w:val="00EA3BAC"/>
    <w:rsid w:val="00EB4A23"/>
    <w:rsid w:val="00EE338E"/>
    <w:rsid w:val="00F163F8"/>
    <w:rsid w:val="00F1641D"/>
    <w:rsid w:val="00F50E9E"/>
    <w:rsid w:val="00F77E9D"/>
    <w:rsid w:val="00FD0D0B"/>
    <w:rsid w:val="00FD1229"/>
    <w:rsid w:val="00FE6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0BE4E"/>
  <w15:chartTrackingRefBased/>
  <w15:docId w15:val="{06D40AEB-54B5-4A56-A5D9-58F57A9BB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061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1377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37784"/>
  </w:style>
  <w:style w:type="paragraph" w:styleId="Nagwek">
    <w:name w:val="header"/>
    <w:basedOn w:val="Normalny"/>
    <w:link w:val="NagwekZnak"/>
    <w:rsid w:val="0013778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18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137784"/>
    <w:rPr>
      <w:rFonts w:ascii="Times New Roman" w:eastAsia="Times New Roman" w:hAnsi="Times New Roman" w:cs="Times New Roman"/>
      <w:sz w:val="18"/>
      <w:szCs w:val="24"/>
      <w:lang w:eastAsia="pl-PL"/>
    </w:rPr>
  </w:style>
  <w:style w:type="character" w:styleId="Numerstrony">
    <w:name w:val="page number"/>
    <w:basedOn w:val="Domylnaczcionkaakapitu"/>
    <w:rsid w:val="00137784"/>
  </w:style>
  <w:style w:type="character" w:customStyle="1" w:styleId="fgnp-form-text">
    <w:name w:val="fgnp-form-text"/>
    <w:basedOn w:val="Domylnaczcionkaakapitu"/>
    <w:rsid w:val="00D96DA1"/>
  </w:style>
  <w:style w:type="paragraph" w:styleId="Akapitzlist">
    <w:name w:val="List Paragraph"/>
    <w:aliases w:val="Numerowanie,Akapit z listą BS,Kolorowa lista — akcent 11,CW_Lista,L1,sw tekst,Akapit z listą5,normalny tekst,Akapit normalny,Lista XXX,lp1,Preambuła,Colorful Shading - Accent 31,Light List - Accent 51,Bulleted list,Bullet List"/>
    <w:basedOn w:val="Normalny"/>
    <w:link w:val="AkapitzlistZnak"/>
    <w:uiPriority w:val="34"/>
    <w:qFormat/>
    <w:rsid w:val="00F77E9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C7B82"/>
    <w:rPr>
      <w:color w:val="0563C1" w:themeColor="hyperlink"/>
      <w:u w:val="single"/>
    </w:rPr>
  </w:style>
  <w:style w:type="character" w:customStyle="1" w:styleId="AkapitzlistZnak">
    <w:name w:val="Akapit z listą Znak"/>
    <w:aliases w:val="Numerowanie Znak,Akapit z listą BS Znak,Kolorowa lista — akcent 11 Znak,CW_Lista Znak,L1 Znak,sw tekst Znak,Akapit z listą5 Znak,normalny tekst Znak,Akapit normalny Znak,Lista XXX Znak,lp1 Znak,Preambuła Znak,Bulleted list Znak"/>
    <w:link w:val="Akapitzlist"/>
    <w:uiPriority w:val="34"/>
    <w:qFormat/>
    <w:locked/>
    <w:rsid w:val="00100D56"/>
  </w:style>
  <w:style w:type="table" w:styleId="Tabela-Siatka">
    <w:name w:val="Table Grid"/>
    <w:basedOn w:val="Standardowy"/>
    <w:uiPriority w:val="39"/>
    <w:rsid w:val="00DE69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35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530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Lipecka</dc:creator>
  <cp:keywords/>
  <dc:description/>
  <cp:lastModifiedBy>Weronika Chorzępa</cp:lastModifiedBy>
  <cp:revision>5</cp:revision>
  <dcterms:created xsi:type="dcterms:W3CDTF">2025-10-31T11:42:00Z</dcterms:created>
  <dcterms:modified xsi:type="dcterms:W3CDTF">2025-10-31T13:03:00Z</dcterms:modified>
</cp:coreProperties>
</file>